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LBPG</w:t>
      </w:r>
      <w:r w:rsidRPr="00467880">
        <w:rPr>
          <w:b/>
        </w:rPr>
        <w:br/>
      </w:r>
      <w:r>
        <w:t>Tuesday, September 3,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>
        <w:t xml:space="preserve">  3.      </w:t>
      </w:r>
      <w:r w:rsidR="002C33E6">
        <w:t>Establish Committees</w:t>
      </w:r>
    </w:p>
    <w:p w:rsidR="002C33E6" w:rsidRDefault="00B656A4" w:rsidP="00B656A4">
      <w:pPr>
        <w:pStyle w:val="ListParagraph"/>
      </w:pPr>
      <w:r>
        <w:t xml:space="preserve">                          4.      </w:t>
      </w:r>
      <w:r w:rsidR="002C33E6">
        <w:t>Briefing by Legal Counsel</w:t>
      </w:r>
    </w:p>
    <w:p w:rsidR="00467880" w:rsidRDefault="00467880" w:rsidP="00B656A4">
      <w:pPr>
        <w:pStyle w:val="ListParagraph"/>
      </w:pPr>
    </w:p>
    <w:p w:rsidR="002C33E6" w:rsidRDefault="00B656A4" w:rsidP="00B656A4">
      <w:pPr>
        <w:pStyle w:val="ListParagraph"/>
      </w:pPr>
      <w:r>
        <w:t xml:space="preserve">                          5.      </w:t>
      </w:r>
      <w:r w:rsidR="002C33E6">
        <w:t>Per Diem/Traveling Expenses</w:t>
      </w:r>
    </w:p>
    <w:p w:rsidR="00467880" w:rsidRDefault="00467880" w:rsidP="00B656A4">
      <w:pPr>
        <w:pStyle w:val="ListParagraph"/>
      </w:pPr>
    </w:p>
    <w:p w:rsidR="002C33E6" w:rsidRDefault="00B656A4" w:rsidP="00B656A4">
      <w:pPr>
        <w:pStyle w:val="ListParagraph"/>
      </w:pPr>
      <w:r>
        <w:t xml:space="preserve">                          6.      </w:t>
      </w:r>
      <w:r w:rsidR="002C33E6">
        <w:t>Budget Proposal</w:t>
      </w:r>
    </w:p>
    <w:p w:rsidR="002C33E6" w:rsidRDefault="00467880" w:rsidP="00B656A4">
      <w:pPr>
        <w:ind w:left="360"/>
        <w:jc w:val="center"/>
      </w:pPr>
      <w:r>
        <w:t xml:space="preserve">       </w:t>
      </w:r>
      <w:r w:rsidR="00B656A4">
        <w:t xml:space="preserve">7.     </w:t>
      </w:r>
      <w:r>
        <w:t xml:space="preserve"> </w:t>
      </w:r>
      <w:r w:rsidR="002C33E6">
        <w:t>License Examination Requirements/Amendment Legislations</w:t>
      </w:r>
    </w:p>
    <w:p w:rsidR="002C33E6" w:rsidRDefault="00B656A4" w:rsidP="00467880">
      <w:pPr>
        <w:pStyle w:val="ListParagraph"/>
      </w:pPr>
      <w:r>
        <w:t xml:space="preserve">                           8.      </w:t>
      </w:r>
      <w:r w:rsidR="002C33E6">
        <w:t>Application Forms – Review/Approval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   </w:t>
      </w:r>
      <w:r w:rsidR="00B656A4">
        <w:t>9.</w:t>
      </w:r>
      <w:r>
        <w:t xml:space="preserve">      </w:t>
      </w:r>
      <w:r w:rsidR="002C33E6">
        <w:t>Any other Business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 </w:t>
      </w:r>
      <w:r w:rsidR="00B656A4">
        <w:t>10.</w:t>
      </w:r>
      <w:r>
        <w:t xml:space="preserve">     </w:t>
      </w:r>
      <w:r w:rsidR="00B656A4">
        <w:t xml:space="preserve"> </w:t>
      </w:r>
      <w:r w:rsidR="002C33E6">
        <w:t>Next Meeting Date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 </w:t>
      </w:r>
      <w:r w:rsidR="00B656A4">
        <w:t>11.</w:t>
      </w:r>
      <w:r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  <w:bookmarkStart w:id="0" w:name="_GoBack"/>
      <w:bookmarkEnd w:id="0"/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2C33E6"/>
    <w:rsid w:val="00467880"/>
    <w:rsid w:val="00947591"/>
    <w:rsid w:val="00B656A4"/>
    <w:rsid w:val="00BD79B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cp:lastPrinted>2013-08-29T18:29:00Z</cp:lastPrinted>
  <dcterms:created xsi:type="dcterms:W3CDTF">2013-08-29T17:49:00Z</dcterms:created>
  <dcterms:modified xsi:type="dcterms:W3CDTF">2013-08-29T18:32:00Z</dcterms:modified>
</cp:coreProperties>
</file>